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5477" w14:textId="5C1E3A3F" w:rsidR="003D2D06" w:rsidRPr="007A5126" w:rsidRDefault="007A5126" w:rsidP="007A5126">
      <w:pPr>
        <w:spacing w:after="0"/>
        <w:rPr>
          <w:b/>
          <w:bCs/>
          <w:sz w:val="32"/>
          <w:szCs w:val="32"/>
        </w:rPr>
      </w:pPr>
      <w:r w:rsidRPr="007A5126">
        <w:rPr>
          <w:b/>
          <w:bCs/>
          <w:sz w:val="32"/>
          <w:szCs w:val="32"/>
        </w:rPr>
        <w:t>Clintonville Area Commission, District 3 Election</w:t>
      </w:r>
    </w:p>
    <w:p w14:paraId="563C96E1" w14:textId="6D7525C1" w:rsidR="007A5126" w:rsidRDefault="007A5126" w:rsidP="007A5126">
      <w:pPr>
        <w:spacing w:after="0"/>
        <w:rPr>
          <w:b/>
          <w:bCs/>
          <w:sz w:val="32"/>
          <w:szCs w:val="32"/>
        </w:rPr>
      </w:pPr>
      <w:r w:rsidRPr="007A5126">
        <w:rPr>
          <w:b/>
          <w:bCs/>
          <w:sz w:val="32"/>
          <w:szCs w:val="32"/>
        </w:rPr>
        <w:t>August 2025</w:t>
      </w:r>
    </w:p>
    <w:p w14:paraId="0C96E863" w14:textId="6005B6A4" w:rsidR="007A5126" w:rsidRPr="007A5126" w:rsidRDefault="007A5126" w:rsidP="007A5126">
      <w:pPr>
        <w:spacing w:after="0"/>
        <w:rPr>
          <w:b/>
          <w:bCs/>
          <w:sz w:val="32"/>
          <w:szCs w:val="32"/>
        </w:rPr>
      </w:pPr>
      <w:r w:rsidRPr="007A5126">
        <w:rPr>
          <w:b/>
          <w:bCs/>
          <w:sz w:val="32"/>
          <w:szCs w:val="32"/>
        </w:rPr>
        <w:t>Candiate: Tom Albanese</w:t>
      </w:r>
    </w:p>
    <w:p w14:paraId="5CE1DDC5" w14:textId="77777777" w:rsidR="007A5126" w:rsidRDefault="007A5126" w:rsidP="007A5126">
      <w:pPr>
        <w:spacing w:after="0"/>
        <w:rPr>
          <w:b/>
          <w:bCs/>
          <w:sz w:val="32"/>
          <w:szCs w:val="32"/>
        </w:rPr>
      </w:pPr>
    </w:p>
    <w:p w14:paraId="78312371" w14:textId="156B9FE5" w:rsidR="007A5126" w:rsidRPr="007A5126" w:rsidRDefault="007A5126" w:rsidP="007A5126">
      <w:pPr>
        <w:spacing w:after="0"/>
        <w:rPr>
          <w:b/>
          <w:bCs/>
          <w:sz w:val="32"/>
          <w:szCs w:val="32"/>
        </w:rPr>
      </w:pPr>
      <w:r w:rsidRPr="007A5126">
        <w:rPr>
          <w:b/>
          <w:bCs/>
          <w:sz w:val="32"/>
          <w:szCs w:val="32"/>
        </w:rPr>
        <w:t>Candiate Statement</w:t>
      </w:r>
    </w:p>
    <w:p w14:paraId="37492780" w14:textId="247B4217" w:rsidR="007A5126" w:rsidRPr="008B0837" w:rsidRDefault="007A5126" w:rsidP="007A5126">
      <w:pPr>
        <w:spacing w:after="0"/>
        <w:rPr>
          <w:b/>
          <w:bCs/>
        </w:rPr>
      </w:pPr>
      <w:r w:rsidRPr="008B0837">
        <w:rPr>
          <w:b/>
          <w:bCs/>
        </w:rPr>
        <w:t>(1) What major problems would you like to address if elected?</w:t>
      </w:r>
      <w:r>
        <w:rPr>
          <w:b/>
          <w:bCs/>
        </w:rPr>
        <w:t xml:space="preserve"> (300 words or less)</w:t>
      </w:r>
    </w:p>
    <w:p w14:paraId="0C7D3D88" w14:textId="77777777" w:rsidR="007A5126" w:rsidRDefault="007A5126" w:rsidP="007A5126">
      <w:pPr>
        <w:spacing w:after="0"/>
      </w:pPr>
      <w:r w:rsidRPr="008B0837">
        <w:t>If elected to the Clintonville Area Commission, I want to help ensure that our neighborhood remains a place where people of all incomes and backgrounds can live, thrive, and contribute. As housing prices rise, we risk becoming a community that excludes the very people who make it vibrant—teachers, service workers, artists, seniors, young families</w:t>
      </w:r>
      <w:r>
        <w:t>, and people from all walks of life</w:t>
      </w:r>
      <w:r w:rsidRPr="008B0837">
        <w:t xml:space="preserve">. </w:t>
      </w:r>
    </w:p>
    <w:p w14:paraId="3BAE50B1" w14:textId="77777777" w:rsidR="007A5126" w:rsidRDefault="007A5126" w:rsidP="007A5126">
      <w:pPr>
        <w:spacing w:after="0"/>
      </w:pPr>
    </w:p>
    <w:p w14:paraId="295A5850" w14:textId="77777777" w:rsidR="007A5126" w:rsidRDefault="007A5126" w:rsidP="007A5126">
      <w:pPr>
        <w:spacing w:after="0"/>
      </w:pPr>
      <w:r w:rsidRPr="008B0837">
        <w:t>I support efforts to expand housing options, including accessory dwelling units (ADUs), and believe we must continue developing new housing in ways that respect our neighborhood’s character while responding to today’s realities.</w:t>
      </w:r>
      <w:r>
        <w:t xml:space="preserve"> Efforts like Zone </w:t>
      </w:r>
      <w:proofErr w:type="gramStart"/>
      <w:r>
        <w:t>In</w:t>
      </w:r>
      <w:proofErr w:type="gramEnd"/>
      <w:r>
        <w:t xml:space="preserve"> Columbus are critical to modernize our zoning code and create more diverse housing opportunities for all income levels and needs. </w:t>
      </w:r>
    </w:p>
    <w:p w14:paraId="09FACFE1" w14:textId="77777777" w:rsidR="007A5126" w:rsidRDefault="007A5126" w:rsidP="007A5126">
      <w:pPr>
        <w:spacing w:after="0"/>
      </w:pPr>
    </w:p>
    <w:p w14:paraId="7605A3E8" w14:textId="77777777" w:rsidR="007A5126" w:rsidRPr="008B0837" w:rsidRDefault="007A5126" w:rsidP="007A5126">
      <w:pPr>
        <w:spacing w:after="0"/>
      </w:pPr>
      <w:r w:rsidRPr="008B0837">
        <w:t>I also want to ensure that local businesses—both long-standing and new—have the support they need to grow and adapt. They are part of what makes Clintonville unique, and their success strengthens our local economy.</w:t>
      </w:r>
      <w:r>
        <w:t xml:space="preserve"> I believe we can and should find sensible solutions that facilitate a changing community, like creating more dedicated bike lanes while also ensuring we’re not eliminating street parking that local businesses rely on.</w:t>
      </w:r>
    </w:p>
    <w:p w14:paraId="516DEBD3" w14:textId="77777777" w:rsidR="007A5126" w:rsidRDefault="007A5126" w:rsidP="007A5126">
      <w:pPr>
        <w:spacing w:after="0"/>
      </w:pPr>
    </w:p>
    <w:p w14:paraId="00FCD0E7" w14:textId="77777777" w:rsidR="007A5126" w:rsidRDefault="007A5126" w:rsidP="007A5126">
      <w:pPr>
        <w:spacing w:after="0"/>
      </w:pPr>
      <w:r w:rsidRPr="008B0837">
        <w:t xml:space="preserve">I believe in planning for a future that reflects </w:t>
      </w:r>
      <w:r>
        <w:t xml:space="preserve">our local </w:t>
      </w:r>
      <w:r w:rsidRPr="008B0837">
        <w:t xml:space="preserve">shared values: affordability, inclusivity, walkability, and sustainability. </w:t>
      </w:r>
      <w:r>
        <w:t xml:space="preserve">And…I don’t have </w:t>
      </w:r>
      <w:proofErr w:type="gramStart"/>
      <w:r>
        <w:t>all of</w:t>
      </w:r>
      <w:proofErr w:type="gramEnd"/>
      <w:r>
        <w:t xml:space="preserve"> the answers. The CAC should be a forum to leverage and apply our collective knowledge and wisdom, for the benefit of the whole community. If elected, I’ll actively advocate for that ideal by working to activate and involve residents in our ongoing conversation about our community and our future together. </w:t>
      </w:r>
    </w:p>
    <w:p w14:paraId="46165AD5" w14:textId="6F620E97" w:rsidR="007A5126" w:rsidRPr="008B0837" w:rsidRDefault="007A5126" w:rsidP="007A5126">
      <w:pPr>
        <w:spacing w:after="0"/>
      </w:pPr>
    </w:p>
    <w:p w14:paraId="62A7720C" w14:textId="66192361" w:rsidR="007A5126" w:rsidRPr="008B0837" w:rsidRDefault="007A5126" w:rsidP="007A5126">
      <w:pPr>
        <w:spacing w:after="0"/>
        <w:rPr>
          <w:b/>
          <w:bCs/>
        </w:rPr>
      </w:pPr>
      <w:r w:rsidRPr="008B0837">
        <w:rPr>
          <w:b/>
          <w:bCs/>
        </w:rPr>
        <w:t>(2) What attributes make you a good commissioner?</w:t>
      </w:r>
      <w:r>
        <w:rPr>
          <w:b/>
          <w:bCs/>
        </w:rPr>
        <w:t xml:space="preserve"> (300 words or less)</w:t>
      </w:r>
    </w:p>
    <w:p w14:paraId="4CCF19F0" w14:textId="77777777" w:rsidR="007A5126" w:rsidRDefault="007A5126" w:rsidP="007A5126">
      <w:pPr>
        <w:spacing w:after="0"/>
      </w:pPr>
      <w:r>
        <w:t xml:space="preserve">My partner and I have </w:t>
      </w:r>
      <w:r w:rsidRPr="008B0837">
        <w:t>lived in Clintonville District 3 for over 16 years and have deep roots as a neighbor</w:t>
      </w:r>
      <w:r>
        <w:t>s and parents</w:t>
      </w:r>
      <w:r w:rsidRPr="008B0837">
        <w:t xml:space="preserve">, </w:t>
      </w:r>
      <w:r>
        <w:t xml:space="preserve">both as renter and </w:t>
      </w:r>
      <w:r w:rsidRPr="008B0837">
        <w:t>homeowner</w:t>
      </w:r>
      <w:r>
        <w:t>. We</w:t>
      </w:r>
      <w:r w:rsidRPr="000B7D4A">
        <w:t xml:space="preserve"> bought our E. </w:t>
      </w:r>
      <w:proofErr w:type="spellStart"/>
      <w:r w:rsidRPr="000B7D4A">
        <w:t>Pacemont</w:t>
      </w:r>
      <w:proofErr w:type="spellEnd"/>
      <w:r>
        <w:t xml:space="preserve"> home</w:t>
      </w:r>
      <w:r w:rsidRPr="000B7D4A">
        <w:t>, a stone’s throw from North High Street</w:t>
      </w:r>
      <w:r>
        <w:t>, in 2012 and have a child currently at Indianola Informal and three CCS graduates</w:t>
      </w:r>
      <w:r w:rsidRPr="000B7D4A">
        <w:t xml:space="preserve">. We set our roots in Clintonville with the understanding that Clintonville is a vibrant, diverse and growing community and we wanted to </w:t>
      </w:r>
      <w:r>
        <w:t>grow with it</w:t>
      </w:r>
      <w:r w:rsidRPr="000B7D4A">
        <w:t>.</w:t>
      </w:r>
      <w:r>
        <w:t xml:space="preserve"> </w:t>
      </w:r>
    </w:p>
    <w:p w14:paraId="4022F563" w14:textId="77777777" w:rsidR="007A5126" w:rsidRPr="000B7D4A" w:rsidRDefault="007A5126" w:rsidP="007A5126">
      <w:pPr>
        <w:spacing w:after="0"/>
      </w:pPr>
    </w:p>
    <w:p w14:paraId="182CB1B5" w14:textId="77777777" w:rsidR="007A5126" w:rsidRDefault="007A5126" w:rsidP="007A5126">
      <w:pPr>
        <w:spacing w:after="0"/>
      </w:pPr>
      <w:r w:rsidRPr="008B0837">
        <w:t>Professionally, I’ve spent my career working to prevent homelessness and improve housing stability—locally and nationally. I bring a deep understanding of how policy, planning, and community engagement intersect to shape real outcomes.</w:t>
      </w:r>
      <w:r>
        <w:t xml:space="preserve"> </w:t>
      </w:r>
      <w:r w:rsidRPr="000B7D4A">
        <w:t>I believe the fundamental purpose of government is to ensure the safety and welfare of everyone.</w:t>
      </w:r>
      <w:r>
        <w:t xml:space="preserve"> That idea is now being undermined by federal actions and weak state and local responses. We can and should do more, starting in our own backyards to demonstrate how and for whom government should work.</w:t>
      </w:r>
      <w:r w:rsidRPr="000B7D4A">
        <w:t xml:space="preserve"> </w:t>
      </w:r>
    </w:p>
    <w:p w14:paraId="05AA1EF6" w14:textId="77777777" w:rsidR="007A5126" w:rsidRDefault="007A5126" w:rsidP="007A5126">
      <w:pPr>
        <w:spacing w:after="0"/>
      </w:pPr>
    </w:p>
    <w:p w14:paraId="6A726B4D" w14:textId="25A9D742" w:rsidR="007A5126" w:rsidRPr="008B0837" w:rsidRDefault="007A5126" w:rsidP="007A5126">
      <w:pPr>
        <w:spacing w:after="0"/>
      </w:pPr>
      <w:r w:rsidRPr="000B7D4A">
        <w:t xml:space="preserve">I support important changes underway in Columbus to update our antiquated zoning laws, improve our public transportation infrastructure, and make our community work for all neighbors. I believe we can grow as a community in a way that both protects our neighborhood’s unique character and history, while also continuing to grow and adapt to meet the needs of current and new neighbors. </w:t>
      </w:r>
      <w:r>
        <w:t>I have more</w:t>
      </w:r>
      <w:r w:rsidRPr="008B0837">
        <w:t xml:space="preserve"> than 30 </w:t>
      </w:r>
      <w:proofErr w:type="spellStart"/>
      <w:r w:rsidRPr="008B0837">
        <w:t>years experience</w:t>
      </w:r>
      <w:proofErr w:type="spellEnd"/>
      <w:r>
        <w:t xml:space="preserve"> listening to and leading communities in their efforts to adapt to change and make life better for neighbors</w:t>
      </w:r>
      <w:r w:rsidR="004F5DD8">
        <w:t>. I have the</w:t>
      </w:r>
      <w:r w:rsidRPr="008B0837">
        <w:t xml:space="preserve"> know how to bring people together, find common ground, and make government work better for everyone.</w:t>
      </w:r>
      <w:r>
        <w:t xml:space="preserve"> </w:t>
      </w:r>
      <w:r w:rsidRPr="008B0837">
        <w:t>Above all, I care about our neighborhood</w:t>
      </w:r>
      <w:r w:rsidR="00E43D2F">
        <w:t xml:space="preserve"> and neighbors and am</w:t>
      </w:r>
      <w:r w:rsidRPr="008B0837">
        <w:t xml:space="preserve"> ready to</w:t>
      </w:r>
      <w:r w:rsidR="00E43D2F">
        <w:t xml:space="preserve"> s</w:t>
      </w:r>
      <w:r w:rsidRPr="008B0837">
        <w:t>tep up for our shared future.</w:t>
      </w:r>
    </w:p>
    <w:p w14:paraId="5C126306" w14:textId="77777777" w:rsidR="007A5126" w:rsidRDefault="007A5126"/>
    <w:sectPr w:rsidR="007A5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26"/>
    <w:rsid w:val="001974A7"/>
    <w:rsid w:val="003C0B5C"/>
    <w:rsid w:val="003D2D06"/>
    <w:rsid w:val="004F5DD8"/>
    <w:rsid w:val="0058727A"/>
    <w:rsid w:val="007A5126"/>
    <w:rsid w:val="008D0366"/>
    <w:rsid w:val="00902DD2"/>
    <w:rsid w:val="00B474FC"/>
    <w:rsid w:val="00B7275B"/>
    <w:rsid w:val="00E43D2F"/>
    <w:rsid w:val="00ED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B81F"/>
  <w15:chartTrackingRefBased/>
  <w15:docId w15:val="{CD9DEC87-4488-45D2-B410-10ED89A2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1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1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1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1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1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1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1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1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126"/>
    <w:rPr>
      <w:rFonts w:eastAsiaTheme="majorEastAsia" w:cstheme="majorBidi"/>
      <w:color w:val="272727" w:themeColor="text1" w:themeTint="D8"/>
    </w:rPr>
  </w:style>
  <w:style w:type="paragraph" w:styleId="Title">
    <w:name w:val="Title"/>
    <w:basedOn w:val="Normal"/>
    <w:next w:val="Normal"/>
    <w:link w:val="TitleChar"/>
    <w:uiPriority w:val="10"/>
    <w:qFormat/>
    <w:rsid w:val="007A5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126"/>
    <w:pPr>
      <w:spacing w:before="160"/>
      <w:jc w:val="center"/>
    </w:pPr>
    <w:rPr>
      <w:i/>
      <w:iCs/>
      <w:color w:val="404040" w:themeColor="text1" w:themeTint="BF"/>
    </w:rPr>
  </w:style>
  <w:style w:type="character" w:customStyle="1" w:styleId="QuoteChar">
    <w:name w:val="Quote Char"/>
    <w:basedOn w:val="DefaultParagraphFont"/>
    <w:link w:val="Quote"/>
    <w:uiPriority w:val="29"/>
    <w:rsid w:val="007A5126"/>
    <w:rPr>
      <w:i/>
      <w:iCs/>
      <w:color w:val="404040" w:themeColor="text1" w:themeTint="BF"/>
    </w:rPr>
  </w:style>
  <w:style w:type="paragraph" w:styleId="ListParagraph">
    <w:name w:val="List Paragraph"/>
    <w:basedOn w:val="Normal"/>
    <w:uiPriority w:val="34"/>
    <w:qFormat/>
    <w:rsid w:val="007A5126"/>
    <w:pPr>
      <w:ind w:left="720"/>
      <w:contextualSpacing/>
    </w:pPr>
  </w:style>
  <w:style w:type="character" w:styleId="IntenseEmphasis">
    <w:name w:val="Intense Emphasis"/>
    <w:basedOn w:val="DefaultParagraphFont"/>
    <w:uiPriority w:val="21"/>
    <w:qFormat/>
    <w:rsid w:val="007A5126"/>
    <w:rPr>
      <w:i/>
      <w:iCs/>
      <w:color w:val="2F5496" w:themeColor="accent1" w:themeShade="BF"/>
    </w:rPr>
  </w:style>
  <w:style w:type="paragraph" w:styleId="IntenseQuote">
    <w:name w:val="Intense Quote"/>
    <w:basedOn w:val="Normal"/>
    <w:next w:val="Normal"/>
    <w:link w:val="IntenseQuoteChar"/>
    <w:uiPriority w:val="30"/>
    <w:qFormat/>
    <w:rsid w:val="007A5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126"/>
    <w:rPr>
      <w:i/>
      <w:iCs/>
      <w:color w:val="2F5496" w:themeColor="accent1" w:themeShade="BF"/>
    </w:rPr>
  </w:style>
  <w:style w:type="character" w:styleId="IntenseReference">
    <w:name w:val="Intense Reference"/>
    <w:basedOn w:val="DefaultParagraphFont"/>
    <w:uiPriority w:val="32"/>
    <w:qFormat/>
    <w:rsid w:val="007A51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Albanese</dc:creator>
  <cp:keywords/>
  <dc:description/>
  <cp:lastModifiedBy>Melissa Doll</cp:lastModifiedBy>
  <cp:revision>2</cp:revision>
  <dcterms:created xsi:type="dcterms:W3CDTF">2025-08-15T14:49:00Z</dcterms:created>
  <dcterms:modified xsi:type="dcterms:W3CDTF">2025-08-15T14:49:00Z</dcterms:modified>
</cp:coreProperties>
</file>